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F9BE4" w14:textId="77777777" w:rsidR="009C0D37" w:rsidRPr="00056E32" w:rsidRDefault="00056E32" w:rsidP="00B06A63">
      <w:pPr>
        <w:pStyle w:val="NoSpacing"/>
        <w:rPr>
          <w:sz w:val="24"/>
          <w:szCs w:val="24"/>
        </w:rPr>
      </w:pPr>
      <w:bookmarkStart w:id="0" w:name="_GoBack"/>
      <w:r w:rsidRPr="00056E32">
        <w:rPr>
          <w:sz w:val="24"/>
          <w:szCs w:val="24"/>
        </w:rPr>
        <w:t>Good Enough to Eat: A Kid's Guide to Food and Nutrition</w:t>
      </w:r>
    </w:p>
    <w:p w14:paraId="17CF9BE5" w14:textId="77777777" w:rsidR="009C0D37" w:rsidRPr="00056E32" w:rsidRDefault="00056E32" w:rsidP="00B06A63">
      <w:pPr>
        <w:pStyle w:val="NoSpacing"/>
        <w:rPr>
          <w:sz w:val="24"/>
          <w:szCs w:val="24"/>
        </w:rPr>
      </w:pPr>
      <w:hyperlink r:id="rId4">
        <w:r w:rsidRPr="00056E32">
          <w:rPr>
            <w:color w:val="1155CC"/>
            <w:sz w:val="24"/>
            <w:szCs w:val="24"/>
            <w:u w:val="single"/>
          </w:rPr>
          <w:t>https://www.amazon.com/Good-Enough-Eat-Guide-Nutrition/dp/0064451747</w:t>
        </w:r>
      </w:hyperlink>
    </w:p>
    <w:p w14:paraId="17CF9BE6" w14:textId="77777777" w:rsidR="009C0D37" w:rsidRPr="00056E32" w:rsidRDefault="009C0D37" w:rsidP="00B06A63">
      <w:pPr>
        <w:pStyle w:val="NoSpacing"/>
        <w:rPr>
          <w:sz w:val="24"/>
          <w:szCs w:val="24"/>
        </w:rPr>
      </w:pPr>
    </w:p>
    <w:p w14:paraId="17CF9BE7" w14:textId="77777777" w:rsidR="009C0D37" w:rsidRPr="00056E32" w:rsidRDefault="00056E32" w:rsidP="00B06A63">
      <w:pPr>
        <w:pStyle w:val="NoSpacing"/>
        <w:rPr>
          <w:sz w:val="24"/>
          <w:szCs w:val="24"/>
        </w:rPr>
      </w:pPr>
      <w:r w:rsidRPr="00056E32">
        <w:rPr>
          <w:sz w:val="24"/>
          <w:szCs w:val="24"/>
        </w:rPr>
        <w:t xml:space="preserve">Nutritional health is one of the most challenging pieces of education for many children around the world. Children can’t be under your watchful eye 24 </w:t>
      </w:r>
      <w:proofErr w:type="spellStart"/>
      <w:r w:rsidRPr="00056E32">
        <w:rPr>
          <w:sz w:val="24"/>
          <w:szCs w:val="24"/>
        </w:rPr>
        <w:t>hrs</w:t>
      </w:r>
      <w:proofErr w:type="spellEnd"/>
      <w:r w:rsidRPr="00056E32">
        <w:rPr>
          <w:sz w:val="24"/>
          <w:szCs w:val="24"/>
        </w:rPr>
        <w:t xml:space="preserve"> a day, so you </w:t>
      </w:r>
      <w:proofErr w:type="gramStart"/>
      <w:r w:rsidRPr="00056E32">
        <w:rPr>
          <w:sz w:val="24"/>
          <w:szCs w:val="24"/>
        </w:rPr>
        <w:t>have to</w:t>
      </w:r>
      <w:proofErr w:type="gramEnd"/>
      <w:r w:rsidRPr="00056E32">
        <w:rPr>
          <w:sz w:val="24"/>
          <w:szCs w:val="24"/>
        </w:rPr>
        <w:t xml:space="preserve"> teach the</w:t>
      </w:r>
      <w:r w:rsidRPr="00056E32">
        <w:rPr>
          <w:sz w:val="24"/>
          <w:szCs w:val="24"/>
        </w:rPr>
        <w:t>m how to make the right kinds of choices when they’re going to eat something. If there was an easy way for you to do that, with some nice pictures would you use it? If so, you might like ‘Good Enough to Eat: A Kid's Guide to Food and Nutrition.’</w:t>
      </w:r>
    </w:p>
    <w:p w14:paraId="17CF9BE8" w14:textId="518BF1C6" w:rsidR="009C0D37" w:rsidRPr="00056E32" w:rsidRDefault="009C0D37" w:rsidP="00B06A63">
      <w:pPr>
        <w:pStyle w:val="NoSpacing"/>
        <w:rPr>
          <w:sz w:val="24"/>
          <w:szCs w:val="24"/>
        </w:rPr>
      </w:pPr>
    </w:p>
    <w:p w14:paraId="00C70FDA" w14:textId="77777777" w:rsidR="00170F4B" w:rsidRPr="00056E32" w:rsidRDefault="00170F4B" w:rsidP="00B06A63">
      <w:pPr>
        <w:pStyle w:val="NoSpacing"/>
        <w:rPr>
          <w:sz w:val="24"/>
          <w:szCs w:val="24"/>
        </w:rPr>
      </w:pPr>
    </w:p>
    <w:p w14:paraId="17CF9BE9" w14:textId="77777777" w:rsidR="009C0D37" w:rsidRPr="00056E32" w:rsidRDefault="00056E32" w:rsidP="00B06A63">
      <w:pPr>
        <w:pStyle w:val="NoSpacing"/>
        <w:rPr>
          <w:b/>
          <w:sz w:val="24"/>
          <w:szCs w:val="24"/>
        </w:rPr>
      </w:pPr>
      <w:r w:rsidRPr="00056E32">
        <w:rPr>
          <w:b/>
          <w:sz w:val="24"/>
          <w:szCs w:val="24"/>
        </w:rPr>
        <w:t>Good Enou</w:t>
      </w:r>
      <w:r w:rsidRPr="00056E32">
        <w:rPr>
          <w:b/>
          <w:sz w:val="24"/>
          <w:szCs w:val="24"/>
        </w:rPr>
        <w:t>gh to Eat</w:t>
      </w:r>
    </w:p>
    <w:p w14:paraId="17CF9BEA" w14:textId="77777777" w:rsidR="009C0D37" w:rsidRPr="00056E32" w:rsidRDefault="009C0D37" w:rsidP="00B06A63">
      <w:pPr>
        <w:pStyle w:val="NoSpacing"/>
        <w:rPr>
          <w:sz w:val="24"/>
          <w:szCs w:val="24"/>
        </w:rPr>
      </w:pPr>
    </w:p>
    <w:p w14:paraId="17CF9BEB" w14:textId="77777777" w:rsidR="009C0D37" w:rsidRPr="00056E32" w:rsidRDefault="00056E32" w:rsidP="00B06A63">
      <w:pPr>
        <w:pStyle w:val="NoSpacing"/>
        <w:rPr>
          <w:sz w:val="24"/>
          <w:szCs w:val="24"/>
        </w:rPr>
      </w:pPr>
      <w:r w:rsidRPr="00056E32">
        <w:rPr>
          <w:sz w:val="24"/>
          <w:szCs w:val="24"/>
        </w:rPr>
        <w:t>This kind of book is extremely unique in that it’s primarily geared towards getting young children interested in learning information about nutrition, and different parts of the digestive system. One of its other amazing accomplishments is its a</w:t>
      </w:r>
      <w:r w:rsidRPr="00056E32">
        <w:rPr>
          <w:sz w:val="24"/>
          <w:szCs w:val="24"/>
        </w:rPr>
        <w:t>bility to help them to understand the differences between fats, proteins and other components of nutrition. Children are naturally curious about how processes in the body work, and this book can give them their first glimpse into a world that was previousl</w:t>
      </w:r>
      <w:r w:rsidRPr="00056E32">
        <w:rPr>
          <w:sz w:val="24"/>
          <w:szCs w:val="24"/>
        </w:rPr>
        <w:t xml:space="preserve">y unknown to them. Turn their curiosity into entertainment. </w:t>
      </w:r>
    </w:p>
    <w:p w14:paraId="17CF9BEC" w14:textId="6FB7DD48" w:rsidR="009C0D37" w:rsidRPr="00056E32" w:rsidRDefault="00056E32" w:rsidP="00B06A63">
      <w:pPr>
        <w:pStyle w:val="NoSpacing"/>
        <w:rPr>
          <w:sz w:val="24"/>
          <w:szCs w:val="24"/>
        </w:rPr>
      </w:pPr>
      <w:r w:rsidRPr="00056E32">
        <w:rPr>
          <w:sz w:val="24"/>
          <w:szCs w:val="24"/>
        </w:rPr>
        <w:t xml:space="preserve"> </w:t>
      </w:r>
    </w:p>
    <w:p w14:paraId="7BB1111C" w14:textId="77777777" w:rsidR="00170F4B" w:rsidRPr="00056E32" w:rsidRDefault="00170F4B" w:rsidP="00B06A63">
      <w:pPr>
        <w:pStyle w:val="NoSpacing"/>
        <w:rPr>
          <w:sz w:val="24"/>
          <w:szCs w:val="24"/>
        </w:rPr>
      </w:pPr>
    </w:p>
    <w:p w14:paraId="17CF9BED" w14:textId="77777777" w:rsidR="009C0D37" w:rsidRPr="00056E32" w:rsidRDefault="00056E32" w:rsidP="00B06A63">
      <w:pPr>
        <w:pStyle w:val="NoSpacing"/>
        <w:rPr>
          <w:b/>
          <w:sz w:val="24"/>
          <w:szCs w:val="24"/>
        </w:rPr>
      </w:pPr>
      <w:r w:rsidRPr="00056E32">
        <w:rPr>
          <w:b/>
          <w:sz w:val="24"/>
          <w:szCs w:val="24"/>
        </w:rPr>
        <w:t xml:space="preserve">What You’ll Love </w:t>
      </w:r>
    </w:p>
    <w:p w14:paraId="17CF9BEE" w14:textId="77777777" w:rsidR="009C0D37" w:rsidRPr="00056E32" w:rsidRDefault="009C0D37" w:rsidP="00B06A63">
      <w:pPr>
        <w:pStyle w:val="NoSpacing"/>
        <w:rPr>
          <w:sz w:val="24"/>
          <w:szCs w:val="24"/>
        </w:rPr>
      </w:pPr>
    </w:p>
    <w:p w14:paraId="17CF9BEF" w14:textId="77777777" w:rsidR="009C0D37" w:rsidRPr="00056E32" w:rsidRDefault="00056E32" w:rsidP="00B06A63">
      <w:pPr>
        <w:pStyle w:val="NoSpacing"/>
        <w:rPr>
          <w:sz w:val="24"/>
          <w:szCs w:val="24"/>
        </w:rPr>
      </w:pPr>
      <w:r w:rsidRPr="00056E32">
        <w:rPr>
          <w:sz w:val="24"/>
          <w:szCs w:val="24"/>
        </w:rPr>
        <w:t>This book lays out it’s information in a very simple, easy to follow way. This gives your kids an easy resource to help them learn which nutrients come from what kinds of foo</w:t>
      </w:r>
      <w:r w:rsidRPr="00056E32">
        <w:rPr>
          <w:sz w:val="24"/>
          <w:szCs w:val="24"/>
        </w:rPr>
        <w:t xml:space="preserve">ds. There are plenty of pictures that will help them see and read about each food group. That will help to understand which foods </w:t>
      </w:r>
      <w:proofErr w:type="gramStart"/>
      <w:r w:rsidRPr="00056E32">
        <w:rPr>
          <w:sz w:val="24"/>
          <w:szCs w:val="24"/>
        </w:rPr>
        <w:t>will be better choices at what times of the day</w:t>
      </w:r>
      <w:proofErr w:type="gramEnd"/>
      <w:r w:rsidRPr="00056E32">
        <w:rPr>
          <w:sz w:val="24"/>
          <w:szCs w:val="24"/>
        </w:rPr>
        <w:t xml:space="preserve">, and when they need something healthy to help them become better students and </w:t>
      </w:r>
      <w:r w:rsidRPr="00056E32">
        <w:rPr>
          <w:sz w:val="24"/>
          <w:szCs w:val="24"/>
        </w:rPr>
        <w:t>stay vibrant for PE!</w:t>
      </w:r>
    </w:p>
    <w:p w14:paraId="17CF9BF0" w14:textId="3E4A133D" w:rsidR="009C0D37" w:rsidRPr="00056E32" w:rsidRDefault="009C0D37" w:rsidP="00B06A63">
      <w:pPr>
        <w:pStyle w:val="NoSpacing"/>
        <w:rPr>
          <w:sz w:val="24"/>
          <w:szCs w:val="24"/>
        </w:rPr>
      </w:pPr>
    </w:p>
    <w:p w14:paraId="3AD0DD0F" w14:textId="77777777" w:rsidR="00170F4B" w:rsidRPr="00056E32" w:rsidRDefault="00170F4B" w:rsidP="00B06A63">
      <w:pPr>
        <w:pStyle w:val="NoSpacing"/>
        <w:rPr>
          <w:sz w:val="24"/>
          <w:szCs w:val="24"/>
        </w:rPr>
      </w:pPr>
    </w:p>
    <w:p w14:paraId="17CF9BF1" w14:textId="77777777" w:rsidR="009C0D37" w:rsidRPr="00056E32" w:rsidRDefault="00056E32" w:rsidP="00B06A63">
      <w:pPr>
        <w:pStyle w:val="NoSpacing"/>
        <w:rPr>
          <w:b/>
          <w:sz w:val="24"/>
          <w:szCs w:val="24"/>
        </w:rPr>
      </w:pPr>
      <w:r w:rsidRPr="00056E32">
        <w:rPr>
          <w:b/>
          <w:sz w:val="24"/>
          <w:szCs w:val="24"/>
        </w:rPr>
        <w:t xml:space="preserve">How You Can Use It </w:t>
      </w:r>
    </w:p>
    <w:p w14:paraId="17CF9BF2" w14:textId="77777777" w:rsidR="009C0D37" w:rsidRPr="00056E32" w:rsidRDefault="009C0D37" w:rsidP="00B06A63">
      <w:pPr>
        <w:pStyle w:val="NoSpacing"/>
        <w:rPr>
          <w:sz w:val="24"/>
          <w:szCs w:val="24"/>
        </w:rPr>
      </w:pPr>
    </w:p>
    <w:p w14:paraId="17CF9BF3" w14:textId="77777777" w:rsidR="009C0D37" w:rsidRPr="00056E32" w:rsidRDefault="00056E32" w:rsidP="00B06A63">
      <w:pPr>
        <w:pStyle w:val="NoSpacing"/>
        <w:rPr>
          <w:sz w:val="24"/>
          <w:szCs w:val="24"/>
        </w:rPr>
      </w:pPr>
      <w:r w:rsidRPr="00056E32">
        <w:rPr>
          <w:sz w:val="24"/>
          <w:szCs w:val="24"/>
        </w:rPr>
        <w:t>That helps make this book great for younger age children. All sorts of parents and educators could find this book to be a handy educational tool that will keep younger children engaged and interested in the subjec</w:t>
      </w:r>
      <w:r w:rsidRPr="00056E32">
        <w:rPr>
          <w:sz w:val="24"/>
          <w:szCs w:val="24"/>
        </w:rPr>
        <w:t xml:space="preserve">t of nutrition. </w:t>
      </w:r>
    </w:p>
    <w:bookmarkEnd w:id="0"/>
    <w:p w14:paraId="17CF9BF4" w14:textId="77777777" w:rsidR="009C0D37" w:rsidRPr="00056E32" w:rsidRDefault="009C0D37" w:rsidP="00B06A63">
      <w:pPr>
        <w:pStyle w:val="NoSpacing"/>
        <w:rPr>
          <w:sz w:val="24"/>
          <w:szCs w:val="24"/>
        </w:rPr>
      </w:pPr>
    </w:p>
    <w:sectPr w:rsidR="009C0D37" w:rsidRPr="00056E3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D37"/>
    <w:rsid w:val="00056E32"/>
    <w:rsid w:val="00170F4B"/>
    <w:rsid w:val="009C0D37"/>
    <w:rsid w:val="00B06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F9BE4"/>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B06A6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Good-Enough-Eat-Guide-Nutrition/dp/00644517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2019-06-18T21:35:00Z</dcterms:created>
  <dcterms:modified xsi:type="dcterms:W3CDTF">2019-06-19T00:46:00Z</dcterms:modified>
</cp:coreProperties>
</file>